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E89" w:rsidRPr="00B32D37" w:rsidRDefault="00E27554" w:rsidP="00B32D37">
      <w:pPr>
        <w:jc w:val="both"/>
        <w:rPr>
          <w:rFonts w:ascii="Times New Roman" w:hAnsi="Times New Roman" w:cs="Times New Roman"/>
          <w:b/>
          <w:sz w:val="28"/>
        </w:rPr>
      </w:pPr>
      <w:r w:rsidRPr="00B32D37">
        <w:rPr>
          <w:rFonts w:ascii="Times New Roman" w:hAnsi="Times New Roman" w:cs="Times New Roman"/>
          <w:b/>
          <w:sz w:val="28"/>
        </w:rPr>
        <w:t>Как авторизоваться на сайте ГТО: простая и быстрая инструкция</w:t>
      </w:r>
    </w:p>
    <w:p w:rsidR="00E27554" w:rsidRPr="00B32D37" w:rsidRDefault="00E27554" w:rsidP="00B32D37">
      <w:pPr>
        <w:jc w:val="both"/>
        <w:rPr>
          <w:rFonts w:ascii="Times New Roman" w:hAnsi="Times New Roman" w:cs="Times New Roman"/>
          <w:sz w:val="24"/>
        </w:rPr>
      </w:pPr>
      <w:r w:rsidRPr="00B32D37">
        <w:rPr>
          <w:rFonts w:ascii="Times New Roman" w:hAnsi="Times New Roman" w:cs="Times New Roman"/>
          <w:sz w:val="24"/>
        </w:rPr>
        <w:t xml:space="preserve">Несколько простых шагов для авторизации и регистрации на сайте Всероссийского физкультурно-спортивного комплекса «Готов к труду и обороне» (ГТО) для пользователей старше 14 лет и пользователей младше 14 лет. </w:t>
      </w:r>
    </w:p>
    <w:p w:rsidR="00E27554" w:rsidRPr="00B32D37" w:rsidRDefault="00B32D37" w:rsidP="00B32D37">
      <w:pPr>
        <w:jc w:val="both"/>
        <w:rPr>
          <w:rFonts w:ascii="Times New Roman" w:hAnsi="Times New Roman" w:cs="Times New Roman"/>
          <w:sz w:val="24"/>
        </w:rPr>
      </w:pPr>
      <w:r w:rsidRPr="00B32D37">
        <w:rPr>
          <w:rFonts w:ascii="Times New Roman" w:hAnsi="Times New Roman" w:cs="Times New Roman"/>
          <w:sz w:val="24"/>
        </w:rPr>
        <w:t>Подробнее</w:t>
      </w:r>
      <w:r w:rsidR="00E27554" w:rsidRPr="00B32D37">
        <w:rPr>
          <w:rFonts w:ascii="Times New Roman" w:hAnsi="Times New Roman" w:cs="Times New Roman"/>
          <w:sz w:val="24"/>
        </w:rPr>
        <w:t xml:space="preserve"> в карточках выше:</w:t>
      </w:r>
    </w:p>
    <w:p w:rsidR="00083025" w:rsidRDefault="00083025">
      <w:r w:rsidRPr="00083025">
        <w:rPr>
          <w:noProof/>
          <w:lang w:eastAsia="ru-RU"/>
        </w:rPr>
        <w:drawing>
          <wp:inline distT="0" distB="0" distL="0" distR="0" wp14:anchorId="3E010E3F" wp14:editId="498C59AF">
            <wp:extent cx="5040000" cy="3554401"/>
            <wp:effectExtent l="0" t="0" r="8255" b="8255"/>
            <wp:docPr id="1" name="Рисунок 1" descr="https://fokz89.yanao.ru/upload/uf/a45/whq652sql8cvvun8ez39k1po2r6hadrc/attachment-_2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kz89.yanao.ru/upload/uf/a45/whq652sql8cvvun8ez39k1po2r6hadrc/attachment-_2_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55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025" w:rsidRDefault="00083025">
      <w:bookmarkStart w:id="0" w:name="_GoBack"/>
      <w:r w:rsidRPr="00083025">
        <w:rPr>
          <w:noProof/>
          <w:lang w:eastAsia="ru-RU"/>
        </w:rPr>
        <w:drawing>
          <wp:inline distT="0" distB="0" distL="0" distR="0" wp14:anchorId="264CF321" wp14:editId="7117F228">
            <wp:extent cx="5040000" cy="3554402"/>
            <wp:effectExtent l="0" t="0" r="8255" b="8255"/>
            <wp:docPr id="2" name="Рисунок 2" descr="https://fokz89.yanao.ru/upload/uf/859/9hx4swy9d7yh5owa12mzusa7ci92njhm/attachment-_3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okz89.yanao.ru/upload/uf/859/9hx4swy9d7yh5owa12mzusa7ci92njhm/attachment-_3_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55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83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15"/>
    <w:rsid w:val="00083025"/>
    <w:rsid w:val="00083E89"/>
    <w:rsid w:val="00A23A01"/>
    <w:rsid w:val="00B32D37"/>
    <w:rsid w:val="00B54A15"/>
    <w:rsid w:val="00E2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2025-03-11T11:03:00Z</dcterms:created>
  <dcterms:modified xsi:type="dcterms:W3CDTF">2025-03-11T11:29:00Z</dcterms:modified>
</cp:coreProperties>
</file>